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04" w:rsidRDefault="00F20004" w:rsidP="00F20004">
      <w:pPr>
        <w:tabs>
          <w:tab w:val="left" w:pos="8280"/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</w:t>
      </w:r>
      <w:bookmarkStart w:id="0" w:name="_GoBack"/>
      <w:bookmarkEnd w:id="0"/>
      <w:r>
        <w:rPr>
          <w:sz w:val="20"/>
          <w:szCs w:val="20"/>
        </w:rPr>
        <w:t xml:space="preserve"> за півріччя та рік</w:t>
      </w:r>
    </w:p>
    <w:p w:rsidR="00F20004" w:rsidRDefault="00F20004" w:rsidP="00F20004">
      <w:pPr>
        <w:tabs>
          <w:tab w:val="left" w:pos="84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Складається станом на 30 червня та 31 грудня</w:t>
      </w:r>
    </w:p>
    <w:p w:rsidR="00F20004" w:rsidRDefault="00F20004" w:rsidP="00F20004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</w:t>
      </w:r>
      <w:r>
        <w:rPr>
          <w:b/>
          <w:i/>
        </w:rPr>
        <w:t>Стельма</w:t>
      </w:r>
      <w:proofErr w:type="spellEnd"/>
      <w:r>
        <w:rPr>
          <w:b/>
          <w:i/>
        </w:rPr>
        <w:t>ха А.П.</w:t>
      </w:r>
      <w:r>
        <w:rPr>
          <w:sz w:val="20"/>
          <w:szCs w:val="20"/>
        </w:rPr>
        <w:t xml:space="preserve">                               </w:t>
      </w:r>
    </w:p>
    <w:p w:rsidR="00F20004" w:rsidRDefault="00F20004" w:rsidP="00F200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b/>
          <w:i/>
        </w:rPr>
        <w:t>_____Сосницько</w:t>
      </w:r>
      <w:proofErr w:type="spellEnd"/>
      <w:r>
        <w:rPr>
          <w:b/>
          <w:i/>
        </w:rPr>
        <w:t>го</w:t>
      </w:r>
      <w:r>
        <w:rPr>
          <w:sz w:val="20"/>
          <w:szCs w:val="20"/>
        </w:rPr>
        <w:t xml:space="preserve">_____  районного  суду  </w:t>
      </w:r>
      <w:r>
        <w:rPr>
          <w:b/>
          <w:i/>
        </w:rPr>
        <w:t>за 202</w:t>
      </w:r>
      <w:r>
        <w:rPr>
          <w:b/>
          <w:i/>
          <w:lang w:val="ru-RU"/>
        </w:rPr>
        <w:t>1</w:t>
      </w:r>
      <w:r>
        <w:rPr>
          <w:b/>
          <w:i/>
        </w:rPr>
        <w:t xml:space="preserve"> рік</w:t>
      </w:r>
      <w:r>
        <w:rPr>
          <w:sz w:val="20"/>
          <w:szCs w:val="20"/>
        </w:rPr>
        <w:t xml:space="preserve">     </w:t>
      </w:r>
    </w:p>
    <w:p w:rsidR="00F20004" w:rsidRDefault="00F20004" w:rsidP="00F20004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675"/>
        <w:gridCol w:w="1417"/>
        <w:gridCol w:w="851"/>
        <w:gridCol w:w="2835"/>
        <w:gridCol w:w="1482"/>
      </w:tblGrid>
      <w:tr w:rsidR="00F20004" w:rsidTr="00510DA7">
        <w:trPr>
          <w:gridAfter w:val="1"/>
          <w:wAfter w:w="1482" w:type="dxa"/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rPr>
          <w:gridAfter w:val="1"/>
          <w:wAfter w:w="1482" w:type="dxa"/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E22511" w:rsidRDefault="00F20004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27</w:t>
            </w:r>
          </w:p>
        </w:tc>
      </w:tr>
      <w:tr w:rsidR="00F20004" w:rsidTr="00510DA7">
        <w:trPr>
          <w:gridAfter w:val="1"/>
          <w:wAfter w:w="1482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E22511" w:rsidRDefault="00F20004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23</w:t>
            </w:r>
          </w:p>
        </w:tc>
      </w:tr>
      <w:tr w:rsidR="00F20004" w:rsidTr="00510DA7">
        <w:trPr>
          <w:gridAfter w:val="1"/>
          <w:wAfter w:w="1482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E22511" w:rsidRDefault="00F20004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24</w:t>
            </w:r>
          </w:p>
        </w:tc>
      </w:tr>
      <w:tr w:rsidR="00F20004" w:rsidTr="00510DA7">
        <w:trPr>
          <w:gridAfter w:val="1"/>
          <w:wAfter w:w="1482" w:type="dxa"/>
          <w:cantSplit/>
          <w:trHeight w:val="300"/>
        </w:trPr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cantSplit/>
          <w:trHeight w:val="70"/>
        </w:trPr>
        <w:tc>
          <w:tcPr>
            <w:tcW w:w="2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E22511" w:rsidRDefault="00F20004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F20004" w:rsidTr="00510DA7">
        <w:trPr>
          <w:gridAfter w:val="1"/>
          <w:wAfter w:w="1482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A60FC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F20004" w:rsidTr="00510DA7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2C1E92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F20004" w:rsidTr="00510DA7">
        <w:trPr>
          <w:gridAfter w:val="1"/>
          <w:wAfter w:w="1482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20004" w:rsidTr="00510DA7">
        <w:trPr>
          <w:gridAfter w:val="1"/>
          <w:wAfter w:w="1482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B33E26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20004" w:rsidTr="00510DA7">
        <w:trPr>
          <w:gridAfter w:val="1"/>
          <w:wAfter w:w="1482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2C1E92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ind w:left="720" w:righ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1</w:t>
            </w:r>
          </w:p>
        </w:tc>
      </w:tr>
      <w:tr w:rsidR="00F20004" w:rsidTr="00510DA7">
        <w:trPr>
          <w:gridAfter w:val="1"/>
          <w:wAfter w:w="1482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rPr>
          <w:gridAfter w:val="1"/>
          <w:wAfter w:w="1482" w:type="dxa"/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2C1E92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2C1E92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F20004" w:rsidTr="00510DA7">
        <w:trPr>
          <w:gridAfter w:val="1"/>
          <w:wAfter w:w="1482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004" w:rsidRDefault="00F20004" w:rsidP="00510DA7">
            <w:pPr>
              <w:rPr>
                <w:color w:val="000000"/>
                <w:sz w:val="10"/>
                <w:szCs w:val="10"/>
              </w:rPr>
            </w:pPr>
          </w:p>
          <w:p w:rsidR="00F20004" w:rsidRDefault="00F20004" w:rsidP="00510DA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202BBF" w:rsidRDefault="00F20004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gridAfter w:val="1"/>
          <w:wAfter w:w="1482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20004" w:rsidRDefault="00F20004" w:rsidP="00F20004">
      <w:pPr>
        <w:rPr>
          <w:color w:val="008000"/>
          <w:sz w:val="10"/>
          <w:szCs w:val="10"/>
        </w:rPr>
      </w:pPr>
    </w:p>
    <w:p w:rsidR="00F20004" w:rsidRDefault="00F20004" w:rsidP="00F20004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F20004" w:rsidRDefault="00F20004" w:rsidP="00F20004">
      <w:pPr>
        <w:rPr>
          <w:color w:val="008000"/>
          <w:sz w:val="10"/>
          <w:szCs w:val="1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2835"/>
      </w:tblGrid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3A3184" w:rsidRDefault="00F20004" w:rsidP="00510DA7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3A3184" w:rsidRDefault="00F20004" w:rsidP="00510DA7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7919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31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0E369" wp14:editId="34D12DA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EyPRlzaAAAA&#10;CQEAAA8AAAAAAAAAAAAAAAAAoAQAAGRycy9kb3ducmV2LnhtbFBLBQYAAAAABAAEAPMAAACnBQAA&#10;AAA=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460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проведення  попереднього </w:t>
            </w:r>
            <w:r>
              <w:rPr>
                <w:color w:val="000000"/>
                <w:sz w:val="20"/>
                <w:szCs w:val="20"/>
              </w:rPr>
              <w:lastRenderedPageBreak/>
              <w:t>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-108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3A3184" w:rsidRDefault="00F20004" w:rsidP="00510DA7">
            <w:pPr>
              <w:ind w:right="-108"/>
              <w:jc w:val="center"/>
              <w:rPr>
                <w:b/>
                <w:color w:val="008000"/>
                <w:sz w:val="20"/>
                <w:szCs w:val="20"/>
                <w:lang w:val="ru-RU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  <w:r>
              <w:rPr>
                <w:b/>
                <w:color w:val="008000"/>
                <w:sz w:val="20"/>
                <w:szCs w:val="20"/>
                <w:lang w:val="ru-RU"/>
              </w:rPr>
              <w:t>3</w:t>
            </w:r>
          </w:p>
        </w:tc>
      </w:tr>
    </w:tbl>
    <w:p w:rsidR="00F20004" w:rsidRDefault="00F20004" w:rsidP="00F20004">
      <w:pPr>
        <w:rPr>
          <w:b/>
          <w:color w:val="008000"/>
          <w:sz w:val="16"/>
          <w:szCs w:val="16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F20004" w:rsidTr="00510DA7">
        <w:trPr>
          <w:trHeight w:val="798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11"/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20004" w:rsidTr="00510DA7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20004" w:rsidTr="00510DA7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20004" w:rsidTr="00510DA7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20004" w:rsidTr="00510DA7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20004" w:rsidTr="00510DA7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20004" w:rsidTr="00510DA7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3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8B7DCB" w:rsidRDefault="00F20004" w:rsidP="00510DA7">
            <w:pPr>
              <w:ind w:right="3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8B7DCB" w:rsidRDefault="00F20004" w:rsidP="00510DA7">
            <w:pPr>
              <w:ind w:right="3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20004" w:rsidRDefault="00F20004" w:rsidP="00F20004">
      <w:pPr>
        <w:rPr>
          <w:i/>
          <w:color w:val="008000"/>
          <w:sz w:val="16"/>
          <w:szCs w:val="16"/>
        </w:rPr>
      </w:pPr>
    </w:p>
    <w:p w:rsidR="00F20004" w:rsidRDefault="00F20004" w:rsidP="00F20004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070"/>
        <w:gridCol w:w="851"/>
        <w:gridCol w:w="2826"/>
      </w:tblGrid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6D3437" w:rsidRDefault="00F20004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19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2C0439" w:rsidRDefault="00F20004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6D3437" w:rsidRDefault="00F20004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20004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8B7DCB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7DC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20004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Pr="008B7DCB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20004" w:rsidRDefault="00F20004" w:rsidP="00F20004">
      <w:pPr>
        <w:rPr>
          <w:i/>
          <w:color w:val="000000"/>
        </w:rPr>
      </w:pPr>
    </w:p>
    <w:p w:rsidR="00F20004" w:rsidRDefault="00F20004" w:rsidP="00F20004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2"/>
        <w:gridCol w:w="851"/>
        <w:gridCol w:w="2834"/>
      </w:tblGrid>
      <w:tr w:rsidR="00F20004" w:rsidTr="00510DA7">
        <w:trPr>
          <w:trHeight w:val="54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rPr>
          <w:trHeight w:val="24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B03D9B" w:rsidRDefault="00F20004" w:rsidP="00510DA7">
            <w:pPr>
              <w:ind w:right="31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20004" w:rsidTr="00510DA7">
        <w:trPr>
          <w:trHeight w:val="32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B03D9B" w:rsidRDefault="00F20004" w:rsidP="00510DA7">
            <w:pPr>
              <w:ind w:right="31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20004" w:rsidTr="00510DA7">
        <w:trPr>
          <w:trHeight w:val="28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3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F20004" w:rsidRDefault="00F20004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3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F20004" w:rsidTr="00510DA7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195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177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203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39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Pr="007919A6" w:rsidRDefault="00F20004" w:rsidP="00510DA7">
            <w:pPr>
              <w:ind w:right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0004" w:rsidTr="00510DA7">
        <w:trPr>
          <w:cantSplit/>
          <w:trHeight w:val="179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rPr>
          <w:cantSplit/>
          <w:trHeight w:val="7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ind w:right="3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20004" w:rsidRDefault="00F20004" w:rsidP="00F20004">
      <w:pPr>
        <w:rPr>
          <w:i/>
          <w:color w:val="008000"/>
          <w:sz w:val="16"/>
          <w:szCs w:val="16"/>
        </w:rPr>
      </w:pPr>
    </w:p>
    <w:p w:rsidR="00F20004" w:rsidRDefault="00F20004" w:rsidP="00F20004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070"/>
        <w:gridCol w:w="851"/>
        <w:gridCol w:w="2825"/>
      </w:tblGrid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20004" w:rsidRDefault="00F20004" w:rsidP="00F20004">
      <w:pPr>
        <w:rPr>
          <w:i/>
          <w:color w:val="008000"/>
        </w:rPr>
      </w:pPr>
    </w:p>
    <w:p w:rsidR="00F20004" w:rsidRDefault="00F20004" w:rsidP="00F20004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2834"/>
      </w:tblGrid>
      <w:tr w:rsidR="00F20004" w:rsidTr="00510DA7">
        <w:trPr>
          <w:trHeight w:val="543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1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F20004" w:rsidTr="00510DA7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</w:t>
            </w:r>
          </w:p>
        </w:tc>
      </w:tr>
      <w:tr w:rsidR="00F20004" w:rsidTr="00510DA7">
        <w:trPr>
          <w:trHeight w:val="24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F20004" w:rsidTr="00510DA7">
        <w:trPr>
          <w:trHeight w:val="327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</w:t>
            </w:r>
          </w:p>
        </w:tc>
      </w:tr>
      <w:tr w:rsidR="00F20004" w:rsidTr="00510DA7">
        <w:trPr>
          <w:trHeight w:val="339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ind w:right="-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F20004" w:rsidRDefault="00F20004" w:rsidP="00F20004">
      <w:pPr>
        <w:rPr>
          <w:color w:val="008000"/>
          <w:sz w:val="20"/>
          <w:szCs w:val="20"/>
        </w:rPr>
      </w:pPr>
    </w:p>
    <w:p w:rsidR="00F20004" w:rsidRDefault="00F20004" w:rsidP="00F20004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2834"/>
      </w:tblGrid>
      <w:tr w:rsidR="00F20004" w:rsidTr="00510DA7">
        <w:trPr>
          <w:trHeight w:val="543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F20004" w:rsidTr="00510DA7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F20004" w:rsidTr="00510DA7">
        <w:trPr>
          <w:trHeight w:val="24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27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F20004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F20004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20004" w:rsidTr="00510DA7">
        <w:trPr>
          <w:trHeight w:val="339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004" w:rsidRDefault="00F20004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0004" w:rsidRDefault="00F20004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004" w:rsidRDefault="00F20004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20004" w:rsidRDefault="00F20004" w:rsidP="00F20004">
      <w:pPr>
        <w:rPr>
          <w:color w:val="000000"/>
          <w:sz w:val="20"/>
          <w:szCs w:val="20"/>
        </w:rPr>
      </w:pPr>
    </w:p>
    <w:p w:rsidR="00F20004" w:rsidRDefault="00F20004" w:rsidP="00F20004">
      <w:pPr>
        <w:rPr>
          <w:color w:val="000000"/>
          <w:sz w:val="20"/>
          <w:szCs w:val="20"/>
        </w:rPr>
      </w:pPr>
    </w:p>
    <w:p w:rsidR="00F20004" w:rsidRDefault="00F20004" w:rsidP="00F20004">
      <w:pPr>
        <w:rPr>
          <w:color w:val="000000"/>
          <w:sz w:val="20"/>
          <w:szCs w:val="20"/>
        </w:rPr>
      </w:pPr>
    </w:p>
    <w:p w:rsidR="00F20004" w:rsidRDefault="00F20004" w:rsidP="00F20004">
      <w:pPr>
        <w:rPr>
          <w:b/>
          <w:color w:val="000000"/>
        </w:rPr>
      </w:pPr>
      <w:r>
        <w:rPr>
          <w:b/>
          <w:color w:val="000000"/>
        </w:rPr>
        <w:t>Суддя ___________А.П. Стельмах____</w:t>
      </w:r>
    </w:p>
    <w:p w:rsidR="00F20004" w:rsidRDefault="00F20004" w:rsidP="00F2000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(прізвище, підпис)</w:t>
      </w:r>
    </w:p>
    <w:p w:rsidR="00F20004" w:rsidRDefault="00F20004" w:rsidP="00F20004">
      <w:pPr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F20004" w:rsidRDefault="00F20004" w:rsidP="00F20004">
      <w:pPr>
        <w:ind w:left="4080" w:firstLine="168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 w:rsidRPr="0078539A">
        <w:rPr>
          <w:b/>
          <w:color w:val="000000"/>
          <w:sz w:val="20"/>
          <w:szCs w:val="20"/>
        </w:rPr>
        <w:t>Г</w:t>
      </w:r>
      <w:r w:rsidRPr="00BD6C3C">
        <w:rPr>
          <w:b/>
          <w:color w:val="000000"/>
        </w:rPr>
        <w:t>олов</w:t>
      </w:r>
      <w:r>
        <w:rPr>
          <w:b/>
          <w:color w:val="000000"/>
        </w:rPr>
        <w:t>а суду _______А.П. Стельмах</w:t>
      </w:r>
      <w:r>
        <w:rPr>
          <w:b/>
          <w:color w:val="000000"/>
          <w:sz w:val="28"/>
          <w:szCs w:val="28"/>
        </w:rPr>
        <w:t>____</w:t>
      </w:r>
    </w:p>
    <w:p w:rsidR="00F20004" w:rsidRPr="00CD5F20" w:rsidRDefault="00F20004" w:rsidP="00F20004">
      <w:pPr>
        <w:tabs>
          <w:tab w:val="left" w:pos="21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(прізвище, підпис)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C5704" w:rsidRDefault="00EC5704"/>
    <w:sectPr w:rsidR="00EC5704" w:rsidSect="00F200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04"/>
    <w:rsid w:val="00EC5704"/>
    <w:rsid w:val="00F2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04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04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2022-01-26T07:25:00Z</dcterms:created>
  <dcterms:modified xsi:type="dcterms:W3CDTF">2022-01-26T07:26:00Z</dcterms:modified>
</cp:coreProperties>
</file>